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F5C9" w14:textId="5939D7D8" w:rsidR="00A92AA1" w:rsidRDefault="00A92AA1" w:rsidP="00A92AA1">
      <w:pPr>
        <w:pStyle w:val="Heading1"/>
      </w:pPr>
      <w:r w:rsidRPr="00655144">
        <w:rPr>
          <w:rFonts w:cstheme="minorBidi"/>
          <w:color w:val="500000"/>
        </w:rPr>
        <w:t>DCR Job Aid:</w:t>
      </w:r>
      <w:r>
        <w:rPr>
          <w:rFonts w:cstheme="minorBidi"/>
          <w:color w:val="500000"/>
        </w:rPr>
        <w:t xml:space="preserve"> Justification Code</w:t>
      </w:r>
    </w:p>
    <w:p w14:paraId="56A858C9" w14:textId="77777777" w:rsidR="00A92AA1" w:rsidRDefault="00A92AA1" w:rsidP="00A92AA1">
      <w:pPr>
        <w:pStyle w:val="Heading2"/>
        <w:rPr>
          <w:rFonts w:cstheme="minorBidi"/>
        </w:rPr>
      </w:pPr>
      <w:r w:rsidRPr="00052324">
        <w:rPr>
          <w:rFonts w:cstheme="minorBidi"/>
          <w:color w:val="500000"/>
        </w:rPr>
        <w:t>DCR Justification Code</w:t>
      </w:r>
    </w:p>
    <w:p w14:paraId="7718D4E4" w14:textId="13905D80" w:rsidR="00A92AA1" w:rsidRDefault="00A92AA1" w:rsidP="00A92AA1">
      <w:r>
        <w:t xml:space="preserve">Use the action options below </w:t>
      </w:r>
      <w:r w:rsidRPr="0089241B">
        <w:t xml:space="preserve">when working in </w:t>
      </w:r>
      <w:r>
        <w:t xml:space="preserve">the </w:t>
      </w:r>
      <w:r w:rsidRPr="0089241B">
        <w:t xml:space="preserve">DCR form. </w:t>
      </w:r>
      <w:r w:rsidRPr="00A92AA1">
        <w:t>This table lists DCR justification codes, when each code should be used, and whether notes are required.</w:t>
      </w:r>
    </w:p>
    <w:p w14:paraId="5EAE7D8F" w14:textId="77777777" w:rsidR="00A92AA1" w:rsidRDefault="00A92AA1" w:rsidP="00A92AA1">
      <w:pPr>
        <w:rPr>
          <w:kern w:val="0"/>
          <w14:ligatures w14:val="none"/>
        </w:rPr>
      </w:pPr>
      <w:r>
        <w:rPr>
          <w:b/>
          <w:bCs/>
        </w:rPr>
        <w:t>Table - DCR justification codes and note requirements.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717"/>
        <w:gridCol w:w="5200"/>
        <w:gridCol w:w="3423"/>
      </w:tblGrid>
      <w:tr w:rsidR="00A92AA1" w14:paraId="7457DBDB" w14:textId="77777777" w:rsidTr="00032C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156082"/>
              <w:left w:val="single" w:sz="8" w:space="0" w:color="156082"/>
              <w:bottom w:val="single" w:sz="8" w:space="0" w:color="156082"/>
            </w:tcBorders>
            <w:shd w:val="clear" w:color="auto" w:fill="156082"/>
            <w:hideMark/>
          </w:tcPr>
          <w:p w14:paraId="7A693BEE" w14:textId="77777777" w:rsidR="00A92AA1" w:rsidRDefault="00A92AA1" w:rsidP="00032C6E">
            <w:r w:rsidRPr="00ED1E89">
              <w:rPr>
                <w:b w:val="0"/>
                <w:bCs w:val="0"/>
                <w:color w:val="FFFFFF"/>
              </w:rPr>
              <w:t>Code</w:t>
            </w:r>
          </w:p>
          <w:p w14:paraId="322D1013" w14:textId="77777777" w:rsidR="00A92AA1" w:rsidRDefault="00A92AA1" w:rsidP="00032C6E">
            <w:pPr>
              <w:rPr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156082"/>
            <w:hideMark/>
          </w:tcPr>
          <w:p w14:paraId="05CE7110" w14:textId="77777777" w:rsidR="00A92AA1" w:rsidRDefault="00A92AA1" w:rsidP="00032C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  <w:color w:val="FFFFFF"/>
              </w:rPr>
              <w:t>Use When</w:t>
            </w:r>
          </w:p>
        </w:tc>
        <w:tc>
          <w:tcPr>
            <w:tcW w:w="0" w:type="auto"/>
            <w:tcBorders>
              <w:top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156082"/>
            <w:hideMark/>
          </w:tcPr>
          <w:p w14:paraId="5BD42337" w14:textId="77777777" w:rsidR="00A92AA1" w:rsidRDefault="00A92AA1" w:rsidP="00032C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  <w:color w:val="FFFFFF"/>
              </w:rPr>
              <w:t>Notes Required?</w:t>
            </w:r>
          </w:p>
        </w:tc>
      </w:tr>
      <w:tr w:rsidR="00A92AA1" w14:paraId="64CD0859" w14:textId="77777777" w:rsidTr="00032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699A4975" w14:textId="77777777" w:rsidR="00A92AA1" w:rsidRDefault="00A92AA1" w:rsidP="00032C6E">
            <w:pPr>
              <w:spacing w:after="160"/>
            </w:pPr>
            <w:r>
              <w:rPr>
                <w:b w:val="0"/>
                <w:bCs w:val="0"/>
              </w:rPr>
              <w:t>AC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5F00F2BB" w14:textId="77777777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new account has been established.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426CD8FC" w14:textId="6EE436AF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No*, unless additional explanation is needed.</w:t>
            </w:r>
          </w:p>
        </w:tc>
      </w:tr>
      <w:tr w:rsidR="00A92AA1" w14:paraId="13EB3752" w14:textId="77777777" w:rsidTr="00032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28C61F24" w14:textId="77777777" w:rsidR="00A92AA1" w:rsidRDefault="00A92AA1" w:rsidP="00032C6E">
            <w:pPr>
              <w:spacing w:after="160"/>
            </w:pPr>
            <w:r>
              <w:rPr>
                <w:b w:val="0"/>
                <w:bCs w:val="0"/>
              </w:rPr>
              <w:t>CG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53A575A1" w14:textId="77777777" w:rsidR="00A92AA1" w:rsidRDefault="00A92AA1" w:rsidP="00032C6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Contract and Grants correction.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0D9E7B41" w14:textId="77777777" w:rsidR="00A92AA1" w:rsidRDefault="00A92AA1" w:rsidP="00032C6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Yes.</w:t>
            </w:r>
          </w:p>
        </w:tc>
      </w:tr>
      <w:tr w:rsidR="00A92AA1" w14:paraId="3A578EDD" w14:textId="77777777" w:rsidTr="00032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41B5FBF0" w14:textId="77777777" w:rsidR="00A92AA1" w:rsidRDefault="00A92AA1" w:rsidP="00032C6E">
            <w:pPr>
              <w:spacing w:after="160"/>
            </w:pPr>
            <w:r>
              <w:rPr>
                <w:b w:val="0"/>
                <w:bCs w:val="0"/>
              </w:rPr>
              <w:t>CI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7D8EF409" w14:textId="77777777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Capital or inventory goods change.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7034F2E8" w14:textId="4412BDB4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No*, unless additional explanation is needed.</w:t>
            </w:r>
          </w:p>
        </w:tc>
      </w:tr>
      <w:tr w:rsidR="00A92AA1" w14:paraId="4CC6F06B" w14:textId="77777777" w:rsidTr="00032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4C10935E" w14:textId="77777777" w:rsidR="00A92AA1" w:rsidRDefault="00A92AA1" w:rsidP="00032C6E">
            <w:pPr>
              <w:spacing w:after="160"/>
            </w:pPr>
            <w:r>
              <w:rPr>
                <w:b w:val="0"/>
                <w:bCs w:val="0"/>
              </w:rPr>
              <w:t>DF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32F26A3F" w14:textId="77777777" w:rsidR="00A92AA1" w:rsidRDefault="00A92AA1" w:rsidP="00032C6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correction is needed to clear a deficit in the account.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18E2B859" w14:textId="1E046C0C" w:rsidR="00A92AA1" w:rsidRDefault="00A92AA1" w:rsidP="00032C6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No*, unless additional explanation is needed.</w:t>
            </w:r>
          </w:p>
        </w:tc>
      </w:tr>
      <w:tr w:rsidR="00A92AA1" w14:paraId="6970FEB9" w14:textId="77777777" w:rsidTr="00032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07021AA8" w14:textId="77777777" w:rsidR="00A92AA1" w:rsidRDefault="00A92AA1" w:rsidP="00032C6E">
            <w:pPr>
              <w:spacing w:after="160"/>
            </w:pPr>
            <w:r>
              <w:rPr>
                <w:b w:val="0"/>
                <w:bCs w:val="0"/>
              </w:rPr>
              <w:t>ER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76C55414" w14:textId="77777777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Clerical error.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0B377430" w14:textId="2AB1D10B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No*, unless additional explanation is needed.</w:t>
            </w:r>
          </w:p>
        </w:tc>
      </w:tr>
      <w:tr w:rsidR="00A92AA1" w14:paraId="2D00518E" w14:textId="77777777" w:rsidTr="00032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2EE8DC45" w14:textId="77777777" w:rsidR="00A92AA1" w:rsidRDefault="00A92AA1" w:rsidP="00032C6E">
            <w:pPr>
              <w:spacing w:after="160"/>
            </w:pPr>
            <w:r>
              <w:rPr>
                <w:b w:val="0"/>
                <w:bCs w:val="0"/>
              </w:rPr>
              <w:t>NE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36570D79" w14:textId="77777777" w:rsidR="00A92AA1" w:rsidRDefault="00A92AA1" w:rsidP="00032C6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expense is not allowed on the current account.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44AC9C98" w14:textId="02AD4DD2" w:rsidR="00A92AA1" w:rsidRDefault="00A92AA1" w:rsidP="00032C6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No*, unless additional explanation is needed.</w:t>
            </w:r>
          </w:p>
        </w:tc>
      </w:tr>
      <w:tr w:rsidR="00A92AA1" w14:paraId="1BA6C975" w14:textId="77777777" w:rsidTr="00032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0045825E" w14:textId="77777777" w:rsidR="00A92AA1" w:rsidRDefault="00A92AA1" w:rsidP="00032C6E">
            <w:pPr>
              <w:spacing w:after="160"/>
            </w:pPr>
            <w:r>
              <w:rPr>
                <w:b w:val="0"/>
                <w:bCs w:val="0"/>
              </w:rPr>
              <w:t>OC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05A6F218" w14:textId="77777777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Object code modification.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70A2410F" w14:textId="77777777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Yes.</w:t>
            </w:r>
          </w:p>
        </w:tc>
      </w:tr>
      <w:tr w:rsidR="00A92AA1" w14:paraId="0E118049" w14:textId="77777777" w:rsidTr="00032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688B5B81" w14:textId="77777777" w:rsidR="00A92AA1" w:rsidRDefault="00A92AA1" w:rsidP="00032C6E">
            <w:pPr>
              <w:spacing w:after="160"/>
            </w:pPr>
            <w:r>
              <w:rPr>
                <w:b w:val="0"/>
                <w:bCs w:val="0"/>
              </w:rPr>
              <w:t>OT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45424113" w14:textId="77777777" w:rsidR="00A92AA1" w:rsidRDefault="00A92AA1" w:rsidP="00032C6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Other correction reason, such as a contract change or professor approval.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19C74E3F" w14:textId="77777777" w:rsidR="00A92AA1" w:rsidRDefault="00A92AA1" w:rsidP="00032C6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Yes.</w:t>
            </w:r>
          </w:p>
        </w:tc>
      </w:tr>
      <w:tr w:rsidR="00A92AA1" w14:paraId="629715D9" w14:textId="77777777" w:rsidTr="00032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5073293D" w14:textId="77777777" w:rsidR="00A92AA1" w:rsidRDefault="00A92AA1" w:rsidP="00032C6E">
            <w:pPr>
              <w:spacing w:after="160"/>
            </w:pPr>
            <w:r>
              <w:rPr>
                <w:b w:val="0"/>
                <w:bCs w:val="0"/>
              </w:rPr>
              <w:t>PW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6D01F641" w14:textId="77777777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transaction was processed on the wrong account.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7F51076E" w14:textId="4D8F14F4" w:rsidR="00A92AA1" w:rsidRDefault="00A92AA1" w:rsidP="00032C6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No*, unless additional explanation is needed.</w:t>
            </w:r>
          </w:p>
        </w:tc>
      </w:tr>
    </w:tbl>
    <w:p w14:paraId="007DE0B4" w14:textId="656D29B8" w:rsidR="00FB0D97" w:rsidRDefault="00A92AA1">
      <w:r>
        <w:t xml:space="preserve">*Notes are not required, but for some units it is a best practice. Confirm with final approver. Sponsored projects may require justification and explanation. </w:t>
      </w:r>
    </w:p>
    <w:sectPr w:rsidR="00FB0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A1"/>
    <w:rsid w:val="00032C6E"/>
    <w:rsid w:val="000E7EE2"/>
    <w:rsid w:val="00321DF2"/>
    <w:rsid w:val="00A92AA1"/>
    <w:rsid w:val="00AC5C16"/>
    <w:rsid w:val="00CF2EAB"/>
    <w:rsid w:val="00FB0D97"/>
    <w:rsid w:val="7320C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493DC6"/>
  <w15:chartTrackingRefBased/>
  <w15:docId w15:val="{28903E42-42E9-45C4-8D45-BAB14B13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AA1"/>
  </w:style>
  <w:style w:type="paragraph" w:styleId="Heading1">
    <w:name w:val="heading 1"/>
    <w:basedOn w:val="Normal"/>
    <w:next w:val="Normal"/>
    <w:link w:val="Heading1Char"/>
    <w:uiPriority w:val="9"/>
    <w:qFormat/>
    <w:rsid w:val="00A92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AA1"/>
    <w:rPr>
      <w:b/>
      <w:bCs/>
      <w:smallCaps/>
      <w:color w:val="0F4761" w:themeColor="accent1" w:themeShade="BF"/>
      <w:spacing w:val="5"/>
    </w:rPr>
  </w:style>
  <w:style w:type="table" w:styleId="GridTable4-Accent1">
    <w:name w:val="Grid Table 4 Accent 1"/>
    <w:basedOn w:val="TableNormal"/>
    <w:uiPriority w:val="49"/>
    <w:rsid w:val="00A92AA1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Burnett, Adriana De la Cruz</dc:creator>
  <cp:keywords/>
  <dc:description/>
  <cp:lastModifiedBy>Burnett, Adriana De la Cruz</cp:lastModifiedBy>
  <cp:revision>1</cp:revision>
  <dcterms:created xsi:type="dcterms:W3CDTF">2026-07-13T16:25:00Z</dcterms:created>
  <dcterms:modified xsi:type="dcterms:W3CDTF">2026-07-13T17:30:00Z</dcterms:modified>
</cp:coreProperties>
</file>